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8C" w:rsidRPr="00656F8C" w:rsidRDefault="00656F8C" w:rsidP="00656F8C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6"/>
        </w:rPr>
      </w:pPr>
      <w:r>
        <w:rPr>
          <w:rFonts w:ascii="Arial" w:eastAsia="Times New Roman" w:hAnsi="Arial" w:cs="Arial"/>
          <w:b/>
          <w:color w:val="FF0000"/>
          <w:kern w:val="36"/>
          <w:sz w:val="46"/>
        </w:rPr>
        <w:t>6 TIÊU CHÍ ĐÁNH GIÁ CON BẠN CÓ PHÁT TRIỂN BÌNH THƯỜNG</w:t>
      </w:r>
    </w:p>
    <w:p w:rsidR="009F128A" w:rsidRDefault="009F128A" w:rsidP="009F12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*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Ngoài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chiều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cao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cân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, cha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mẹ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còn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phải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để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ý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đến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các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yếu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tố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khác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như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vận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thô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vận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tinh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kỹ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năng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giao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tiếp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xã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hội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của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.</w:t>
      </w:r>
    </w:p>
    <w:p w:rsidR="009F128A" w:rsidRPr="009F128A" w:rsidRDefault="009F128A" w:rsidP="009F12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color w:val="FF0000"/>
          <w:sz w:val="28"/>
          <w:szCs w:val="28"/>
        </w:rPr>
        <w:t>*</w:t>
      </w:r>
      <w:hyperlink r:id="rId5" w:tooltip="Con lười ăn ở nhà, mầm họa khi đi lớp" w:history="1"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 xml:space="preserve"> Con </w:t>
        </w:r>
        <w:proofErr w:type="spellStart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lười</w:t>
        </w:r>
        <w:proofErr w:type="spellEnd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 xml:space="preserve"> </w:t>
        </w:r>
        <w:proofErr w:type="spellStart"/>
        <w:proofErr w:type="gramStart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ăn</w:t>
        </w:r>
        <w:proofErr w:type="spellEnd"/>
        <w:proofErr w:type="gramEnd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 xml:space="preserve"> ở </w:t>
        </w:r>
        <w:proofErr w:type="spellStart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nhà</w:t>
        </w:r>
        <w:proofErr w:type="spellEnd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 xml:space="preserve">, </w:t>
        </w:r>
        <w:proofErr w:type="spellStart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mầm</w:t>
        </w:r>
        <w:proofErr w:type="spellEnd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 xml:space="preserve"> </w:t>
        </w:r>
        <w:proofErr w:type="spellStart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họa</w:t>
        </w:r>
        <w:proofErr w:type="spellEnd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 xml:space="preserve"> </w:t>
        </w:r>
        <w:proofErr w:type="spellStart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khi</w:t>
        </w:r>
        <w:proofErr w:type="spellEnd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 xml:space="preserve"> </w:t>
        </w:r>
        <w:proofErr w:type="spellStart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đi</w:t>
        </w:r>
        <w:proofErr w:type="spellEnd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 xml:space="preserve"> </w:t>
        </w:r>
        <w:proofErr w:type="spellStart"/>
        <w:r w:rsidRPr="009F128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lớp</w:t>
        </w:r>
        <w:proofErr w:type="spellEnd"/>
      </w:hyperlink>
    </w:p>
    <w:p w:rsidR="009F128A" w:rsidRDefault="009F128A" w:rsidP="009F12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Hầu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chừng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128A" w:rsidRDefault="009F128A" w:rsidP="009F12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Rana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viện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Hoàng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London (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Anh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nhấn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: "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não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chiếm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tỷ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17%. </w:t>
      </w:r>
    </w:p>
    <w:p w:rsidR="009F128A" w:rsidRPr="009F128A" w:rsidRDefault="009F128A" w:rsidP="009F12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Do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còi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chậm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". 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Rana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đứa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1.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Cân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chiều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cao</w:t>
      </w:r>
      <w:proofErr w:type="spellEnd"/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sai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Cha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WHO,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vội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luận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còi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chậm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 Cha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nhìn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chênh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lệch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chênh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lệch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phản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hụt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phản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hụt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vi</w:t>
      </w:r>
      <w:proofErr w:type="gram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canxi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trở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chỉnh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Do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1-2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tbl>
      <w:tblPr>
        <w:tblW w:w="769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40"/>
      </w:tblGrid>
      <w:tr w:rsidR="009F128A" w:rsidRPr="009F128A" w:rsidTr="009F12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128A" w:rsidRPr="009F128A" w:rsidRDefault="009F128A" w:rsidP="009F12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2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756611" cy="3206812"/>
                  <wp:effectExtent l="95250" t="57150" r="63039" b="1003238"/>
                  <wp:docPr id="1" name="Picture 1" descr="6-tieu-chi-danh-gia-con-ban-co-phat-trien-binh-thu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-tieu-chi-danh-gia-con-ban-co-phat-trien-binh-thu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534" cy="3205412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28A" w:rsidRPr="009F128A" w:rsidTr="009F128A">
        <w:trPr>
          <w:trHeight w:val="74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128A" w:rsidRPr="009F128A" w:rsidRDefault="009F128A" w:rsidP="009F128A">
            <w:pPr>
              <w:shd w:val="clear" w:color="auto" w:fill="F5F5F5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Cân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nặng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chiều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cao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chỉ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một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trong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6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yếu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tố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đánh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giá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bé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phát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triển</w:t>
            </w:r>
            <w:proofErr w:type="spell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Ảnh</w:t>
            </w:r>
            <w:proofErr w:type="gramStart"/>
            <w:r w:rsidRPr="009F12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 w:rsidRPr="009F12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Superbabyonline</w:t>
            </w:r>
            <w:proofErr w:type="spellEnd"/>
            <w:proofErr w:type="gramEnd"/>
            <w:r w:rsidRPr="009F12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.</w:t>
            </w:r>
          </w:p>
        </w:tc>
      </w:tr>
    </w:tbl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2.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Phản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xạ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ngôn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ngữ</w:t>
      </w:r>
      <w:proofErr w:type="spellEnd"/>
    </w:p>
    <w:p w:rsidR="009F128A" w:rsidRPr="009F128A" w:rsidRDefault="009F128A" w:rsidP="009F12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Phản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xạ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ngôn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chậm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cười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? (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ai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proofErr w:type="gram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?...</w:t>
      </w:r>
      <w:proofErr w:type="gramEnd"/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3.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Vận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thô</w:t>
      </w:r>
      <w:proofErr w:type="spellEnd"/>
    </w:p>
    <w:p w:rsidR="009F128A" w:rsidRPr="009F128A" w:rsidRDefault="009F128A" w:rsidP="009F12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Lật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đẩy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ngồi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vịn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Tùy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nữa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tùy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thuộc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lưng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cổ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xu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chậm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so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kia</w:t>
      </w:r>
      <w:proofErr w:type="spellEnd"/>
      <w:proofErr w:type="gram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4.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Vận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tinh</w:t>
      </w:r>
      <w:proofErr w:type="spellEnd"/>
    </w:p>
    <w:p w:rsidR="009F128A" w:rsidRPr="009F128A" w:rsidRDefault="009F128A" w:rsidP="009F12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nắm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dạng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vuông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tam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giác</w:t>
      </w:r>
      <w:proofErr w:type="spellEnd"/>
      <w:proofErr w:type="gram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,..</w:t>
      </w:r>
      <w:proofErr w:type="gram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viết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tùy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nằm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vẫn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5.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Giải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quyết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vấn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đề</w:t>
      </w:r>
      <w:proofErr w:type="spellEnd"/>
    </w:p>
    <w:p w:rsidR="009F128A" w:rsidRPr="009F128A" w:rsidRDefault="009F128A" w:rsidP="009F12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nhấc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thả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thậm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đập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cọ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... 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128A" w:rsidRPr="009F128A" w:rsidRDefault="009F128A" w:rsidP="009F1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12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6.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Giao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tiếp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xã</w:t>
      </w:r>
      <w:proofErr w:type="spellEnd"/>
      <w:r w:rsidRPr="009F12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hội</w:t>
      </w:r>
      <w:proofErr w:type="spellEnd"/>
    </w:p>
    <w:p w:rsidR="009F128A" w:rsidRPr="009F128A" w:rsidRDefault="009F128A" w:rsidP="009F12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nhìn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gương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hay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cười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chạm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gương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nằm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ngửa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nhấc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hôn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đọc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F128A" w:rsidRDefault="009F128A" w:rsidP="00CD06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Rana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khuyên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"Cha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đừng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đắn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9F128A" w:rsidRPr="009F128A" w:rsidRDefault="009F128A" w:rsidP="009F128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trả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'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'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thật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lo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lắng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rằng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biếng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tận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gốc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9F128A">
        <w:rPr>
          <w:rFonts w:ascii="Times New Roman" w:eastAsia="Times New Roman" w:hAnsi="Times New Roman" w:cs="Times New Roman"/>
          <w:color w:val="333333"/>
          <w:sz w:val="28"/>
          <w:szCs w:val="28"/>
        </w:rPr>
        <w:t>".</w:t>
      </w:r>
    </w:p>
    <w:p w:rsidR="00D45E78" w:rsidRPr="009F128A" w:rsidRDefault="00D45E78" w:rsidP="009F12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8A" w:rsidRPr="009F128A" w:rsidRDefault="009F12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128A" w:rsidRPr="009F128A" w:rsidSect="00CD06BE">
      <w:pgSz w:w="12240" w:h="15840"/>
      <w:pgMar w:top="1440" w:right="1440" w:bottom="1440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32B9"/>
    <w:multiLevelType w:val="multilevel"/>
    <w:tmpl w:val="0E4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9F128A"/>
    <w:rsid w:val="00385487"/>
    <w:rsid w:val="00656F8C"/>
    <w:rsid w:val="009F128A"/>
    <w:rsid w:val="00CD06BE"/>
    <w:rsid w:val="00D4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78"/>
  </w:style>
  <w:style w:type="paragraph" w:styleId="Heading1">
    <w:name w:val="heading 1"/>
    <w:basedOn w:val="Normal"/>
    <w:link w:val="Heading1Char"/>
    <w:uiPriority w:val="9"/>
    <w:qFormat/>
    <w:rsid w:val="009F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F128A"/>
  </w:style>
  <w:style w:type="character" w:styleId="Hyperlink">
    <w:name w:val="Hyperlink"/>
    <w:basedOn w:val="DefaultParagraphFont"/>
    <w:uiPriority w:val="99"/>
    <w:semiHidden/>
    <w:unhideWhenUsed/>
    <w:rsid w:val="009F128A"/>
    <w:rPr>
      <w:color w:val="0000FF"/>
      <w:u w:val="single"/>
    </w:rPr>
  </w:style>
  <w:style w:type="paragraph" w:customStyle="1" w:styleId="normal0">
    <w:name w:val="normal"/>
    <w:basedOn w:val="Normal"/>
    <w:rsid w:val="009F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28A"/>
    <w:rPr>
      <w:b/>
      <w:bCs/>
    </w:rPr>
  </w:style>
  <w:style w:type="paragraph" w:customStyle="1" w:styleId="image">
    <w:name w:val="image"/>
    <w:basedOn w:val="Normal"/>
    <w:rsid w:val="009F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2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752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iadinh.vnexpress.net/tin-tuc/cham-con/con-luoi-an-o-nha-mam-hoa-khi-di-lop-3422901.html?utm_source=detail&amp;utm_medium=box_relatedtop&amp;utm_campaign=boxtrac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2971</Characters>
  <Application>Microsoft Office Word</Application>
  <DocSecurity>0</DocSecurity>
  <Lines>24</Lines>
  <Paragraphs>6</Paragraphs>
  <ScaleCrop>false</ScaleCrop>
  <Company>TP.HCM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2016-06-26T01:48:00Z</dcterms:created>
  <dcterms:modified xsi:type="dcterms:W3CDTF">2016-06-26T06:45:00Z</dcterms:modified>
</cp:coreProperties>
</file>